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Prayer 101</w:t>
      </w:r>
    </w:p>
    <w:p w:rsidR="00000000" w:rsidDel="00000000" w:rsidP="00000000" w:rsidRDefault="00000000" w:rsidRPr="00000000" w14:paraId="00000002">
      <w:pPr>
        <w:rPr/>
      </w:pPr>
      <w:r w:rsidDel="00000000" w:rsidR="00000000" w:rsidRPr="00000000">
        <w:rPr>
          <w:b w:val="1"/>
          <w:rtl w:val="0"/>
        </w:rPr>
        <w:t xml:space="preserve">Daniel 6:10–11 (NLT)</w:t>
      </w:r>
      <w:r w:rsidDel="00000000" w:rsidR="00000000" w:rsidRPr="00000000">
        <w:rPr>
          <w:rtl w:val="0"/>
        </w:rPr>
      </w:r>
    </w:p>
    <w:p w:rsidR="00000000" w:rsidDel="00000000" w:rsidP="00000000" w:rsidRDefault="00000000" w:rsidRPr="00000000" w14:paraId="00000003">
      <w:pPr>
        <w:numPr>
          <w:ilvl w:val="0"/>
          <w:numId w:val="3"/>
        </w:numPr>
        <w:ind w:left="720" w:hanging="360"/>
        <w:rPr>
          <w:b w:val="1"/>
        </w:rPr>
      </w:pPr>
      <w:r w:rsidDel="00000000" w:rsidR="00000000" w:rsidRPr="00000000">
        <w:rPr>
          <w:b w:val="1"/>
          <w:u w:val="single"/>
          <w:rtl w:val="0"/>
        </w:rPr>
        <w:t xml:space="preserve">              </w:t>
      </w:r>
      <w:r w:rsidDel="00000000" w:rsidR="00000000" w:rsidRPr="00000000">
        <w:rPr>
          <w:b w:val="1"/>
          <w:rtl w:val="0"/>
        </w:rPr>
        <w:t xml:space="preserve"> to pray. </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Daniel had a prayer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‭‭Matthew‬ ‭6:6‬ ‭NLT</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Daniel prayed with </w:t>
      </w:r>
      <w:r w:rsidDel="00000000" w:rsidR="00000000" w:rsidRPr="00000000">
        <w:rPr>
          <w:u w:val="single"/>
          <w:rtl w:val="0"/>
        </w:rPr>
        <w:t xml:space="preserve">                         </w:t>
      </w:r>
      <w:r w:rsidDel="00000000" w:rsidR="00000000" w:rsidRPr="00000000">
        <w:rPr>
          <w:rtl w:val="0"/>
        </w:rPr>
        <w:t xml:space="preserve"> (knelt down).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ind w:left="720" w:hanging="360"/>
        <w:rPr>
          <w:b w:val="1"/>
        </w:rPr>
      </w:pPr>
      <w:r w:rsidDel="00000000" w:rsidR="00000000" w:rsidRPr="00000000">
        <w:rPr>
          <w:b w:val="1"/>
          <w:u w:val="single"/>
          <w:rtl w:val="0"/>
        </w:rPr>
        <w:t xml:space="preserve">                 </w:t>
      </w:r>
      <w:r w:rsidDel="00000000" w:rsidR="00000000" w:rsidRPr="00000000">
        <w:rPr>
          <w:b w:val="1"/>
          <w:rtl w:val="0"/>
        </w:rPr>
        <w:t xml:space="preserve"> to pray. </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Prayer of </w:t>
      </w:r>
      <w:r w:rsidDel="00000000" w:rsidR="00000000" w:rsidRPr="00000000">
        <w:rPr>
          <w:u w:val="single"/>
          <w:rtl w:val="0"/>
        </w:rPr>
        <w:t xml:space="preserve">                           </w:t>
      </w:r>
      <w:r w:rsidDel="00000000" w:rsidR="00000000" w:rsidRPr="00000000">
        <w:rPr>
          <w:rtl w:val="0"/>
        </w:rPr>
        <w:t xml:space="preserve"> (food, blessings, answered prayer).</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Prayer for </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Prayer for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Prayer seeking the Lord’s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Prayer of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Prayer of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3"/>
        </w:numPr>
        <w:ind w:left="720" w:hanging="360"/>
        <w:rPr>
          <w:b w:val="1"/>
        </w:rPr>
      </w:pPr>
      <w:r w:rsidDel="00000000" w:rsidR="00000000" w:rsidRPr="00000000">
        <w:rPr>
          <w:b w:val="1"/>
          <w:rtl w:val="0"/>
        </w:rPr>
        <w:t xml:space="preserve">Pray the </w:t>
      </w:r>
      <w:r w:rsidDel="00000000" w:rsidR="00000000" w:rsidRPr="00000000">
        <w:rPr>
          <w:b w:val="1"/>
          <w:u w:val="single"/>
          <w:rtl w:val="0"/>
        </w:rPr>
        <w:t xml:space="preserve">            </w:t>
      </w:r>
      <w:r w:rsidDel="00000000" w:rsidR="00000000" w:rsidRPr="00000000">
        <w:rPr>
          <w:b w:val="1"/>
          <w:rtl w:val="0"/>
        </w:rPr>
        <w:t xml:space="preserve">.</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We need to pray the </w:t>
      </w:r>
      <w:r w:rsidDel="00000000" w:rsidR="00000000" w:rsidRPr="00000000">
        <w:rPr>
          <w:u w:val="single"/>
          <w:rtl w:val="0"/>
        </w:rPr>
        <w:t xml:space="preserve">            </w:t>
      </w:r>
      <w:r w:rsidDel="00000000" w:rsidR="00000000" w:rsidRPr="00000000">
        <w:rPr>
          <w:rtl w:val="0"/>
        </w:rPr>
        <w:t xml:space="preserve"> (Bible).</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Pray the </w:t>
      </w:r>
      <w:r w:rsidDel="00000000" w:rsidR="00000000" w:rsidRPr="00000000">
        <w:rPr>
          <w:u w:val="single"/>
          <w:rtl w:val="0"/>
        </w:rPr>
        <w:t xml:space="preserve">                </w:t>
      </w:r>
      <w:r w:rsidDel="00000000" w:rsidR="00000000" w:rsidRPr="00000000">
        <w:rPr>
          <w:rtl w:val="0"/>
        </w:rPr>
        <w:t xml:space="preserve"> others prayed in the Bible. </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2 Chronicles 6:14-42 (Soloman) </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Psalm 51 Forgiveness (David)</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Matthew 6:9-13 (Lord’s Prayer)</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Ephesians 3:14-20 (Paul)</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John 11:42 (Jesus)</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‭‭Numbers‬ ‭6:24-26‬ ‭NLT‬‬ “‘May the Lord bless you and protect you. May the Lord smile on you and be gracious to you. May the Lord show you his favor and give you his peace.’” (Blessing)</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