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Pause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Dealing with Pride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 Kings 5:1-8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Seek God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In our pride, we seek </w:t>
      </w:r>
      <w:r w:rsidDel="00000000" w:rsidR="00000000" w:rsidRPr="00000000">
        <w:rPr>
          <w:u w:val="single"/>
          <w:rtl w:val="0"/>
        </w:rPr>
        <w:t xml:space="preserve">everything</w:t>
      </w:r>
      <w:r w:rsidDel="00000000" w:rsidR="00000000" w:rsidRPr="00000000">
        <w:rPr>
          <w:rtl w:val="0"/>
        </w:rPr>
        <w:t xml:space="preserve"> but God.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Pride will </w:t>
      </w:r>
      <w:r w:rsidDel="00000000" w:rsidR="00000000" w:rsidRPr="00000000">
        <w:rPr>
          <w:u w:val="single"/>
          <w:rtl w:val="0"/>
        </w:rPr>
        <w:t xml:space="preserve">prevent</w:t>
      </w:r>
      <w:r w:rsidDel="00000000" w:rsidR="00000000" w:rsidRPr="00000000">
        <w:rPr>
          <w:rtl w:val="0"/>
        </w:rPr>
        <w:t xml:space="preserve"> you from seeking God.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proud man is always looking down on things and people; and, of course, as long as you’re looking down, you can’t see something that’s above you. – C.S. Lewis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Submit to God’s Word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Pride is at the bottom of most great </w:t>
      </w:r>
      <w:r w:rsidDel="00000000" w:rsidR="00000000" w:rsidRPr="00000000">
        <w:rPr>
          <w:u w:val="single"/>
          <w:rtl w:val="0"/>
        </w:rPr>
        <w:t xml:space="preserve">mistakes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Pride is a barrier to all </w:t>
      </w:r>
      <w:r w:rsidDel="00000000" w:rsidR="00000000" w:rsidRPr="00000000">
        <w:rPr>
          <w:u w:val="single"/>
          <w:rtl w:val="0"/>
        </w:rPr>
        <w:t xml:space="preserve">spiritual</w:t>
      </w:r>
      <w:r w:rsidDel="00000000" w:rsidR="00000000" w:rsidRPr="00000000">
        <w:rPr>
          <w:rtl w:val="0"/>
        </w:rPr>
        <w:t xml:space="preserve"> progress.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Pride </w:t>
      </w:r>
      <w:r w:rsidDel="00000000" w:rsidR="00000000" w:rsidRPr="00000000">
        <w:rPr>
          <w:u w:val="single"/>
          <w:rtl w:val="0"/>
        </w:rPr>
        <w:t xml:space="preserve">resists</w:t>
      </w:r>
      <w:r w:rsidDel="00000000" w:rsidR="00000000" w:rsidRPr="00000000">
        <w:rPr>
          <w:rtl w:val="0"/>
        </w:rPr>
        <w:t xml:space="preserve">, humility submits.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Pause; Praise God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Praise God, not </w:t>
      </w:r>
      <w:r w:rsidDel="00000000" w:rsidR="00000000" w:rsidRPr="00000000">
        <w:rPr>
          <w:u w:val="single"/>
          <w:rtl w:val="0"/>
        </w:rPr>
        <w:t xml:space="preserve">yourself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Die</w:t>
      </w:r>
      <w:r w:rsidDel="00000000" w:rsidR="00000000" w:rsidRPr="00000000">
        <w:rPr>
          <w:rtl w:val="0"/>
        </w:rPr>
        <w:t xml:space="preserve"> to self, so you can truly praise the Lord.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Romans 12:1–2 (NLT) And so, dear brothers and sisters, I plead with you to give your bodies to God because of all he has done for you. Let them be a living and holy sacrifice—the kind he will find acceptable. This is truly the way to worship him. 2 Don’t copy the behavior and customs of this world, but let God transform you into a new person by changing the way you think. Then you will learn to know God’s will for you, which is good and pleasing and perfect.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