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Feud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Genesis 2:15–25 (NLT)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Communication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Communication to a relationship is like what </w:t>
      </w:r>
      <w:r w:rsidDel="00000000" w:rsidR="00000000" w:rsidRPr="00000000">
        <w:rPr>
          <w:u w:val="single"/>
          <w:rtl w:val="0"/>
        </w:rPr>
        <w:t xml:space="preserve">oxygen</w:t>
      </w:r>
      <w:r w:rsidDel="00000000" w:rsidR="00000000" w:rsidRPr="00000000">
        <w:rPr>
          <w:rtl w:val="0"/>
        </w:rPr>
        <w:t xml:space="preserve"> is to life.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Words are </w:t>
      </w:r>
      <w:r w:rsidDel="00000000" w:rsidR="00000000" w:rsidRPr="00000000">
        <w:rPr>
          <w:u w:val="single"/>
          <w:rtl w:val="0"/>
        </w:rPr>
        <w:t xml:space="preserve">powerful</w:t>
      </w:r>
      <w:r w:rsidDel="00000000" w:rsidR="00000000" w:rsidRPr="00000000">
        <w:rPr>
          <w:rtl w:val="0"/>
        </w:rPr>
        <w:t xml:space="preserve">. (Encourage,  not tear down)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Proverbs 18:21 (NLT): The tongue can bring death or life; those who love to talk will reap the consequences.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Good communication is the tool that takes you </w:t>
      </w:r>
      <w:r w:rsidDel="00000000" w:rsidR="00000000" w:rsidRPr="00000000">
        <w:rPr>
          <w:u w:val="single"/>
          <w:rtl w:val="0"/>
        </w:rPr>
        <w:t xml:space="preserve">deeper</w:t>
      </w:r>
      <w:r w:rsidDel="00000000" w:rsidR="00000000" w:rsidRPr="00000000">
        <w:rPr>
          <w:rtl w:val="0"/>
        </w:rPr>
        <w:t xml:space="preserve"> into the relationship.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Communion</w:t>
      </w:r>
      <w:r w:rsidDel="00000000" w:rsidR="00000000" w:rsidRPr="00000000">
        <w:rPr>
          <w:rtl w:val="0"/>
        </w:rPr>
        <w:t xml:space="preserve"> with Jesus takes you deeper in your relationship with Him.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Abraham, the friend of God. Moses, knew the Lord face to face.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Marriage is the </w:t>
      </w:r>
      <w:r w:rsidDel="00000000" w:rsidR="00000000" w:rsidRPr="00000000">
        <w:rPr>
          <w:u w:val="single"/>
          <w:rtl w:val="0"/>
        </w:rPr>
        <w:t xml:space="preserve">closest</w:t>
      </w:r>
      <w:r w:rsidDel="00000000" w:rsidR="00000000" w:rsidRPr="00000000">
        <w:rPr>
          <w:rtl w:val="0"/>
        </w:rPr>
        <w:t xml:space="preserve"> relationship between two humans.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Trust is the </w:t>
      </w:r>
      <w:r w:rsidDel="00000000" w:rsidR="00000000" w:rsidRPr="00000000">
        <w:rPr>
          <w:u w:val="single"/>
          <w:rtl w:val="0"/>
        </w:rPr>
        <w:t xml:space="preserve">glue</w:t>
      </w:r>
      <w:r w:rsidDel="00000000" w:rsidR="00000000" w:rsidRPr="00000000">
        <w:rPr>
          <w:rtl w:val="0"/>
        </w:rPr>
        <w:t xml:space="preserve"> that holds a relationship together.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Marriage was, and is to be </w:t>
      </w:r>
      <w:r w:rsidDel="00000000" w:rsidR="00000000" w:rsidRPr="00000000">
        <w:rPr>
          <w:u w:val="single"/>
          <w:rtl w:val="0"/>
        </w:rPr>
        <w:t xml:space="preserve">monogamous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 Centered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Bible </w:t>
      </w:r>
      <w:r w:rsidDel="00000000" w:rsidR="00000000" w:rsidRPr="00000000">
        <w:rPr>
          <w:rtl w:val="0"/>
        </w:rPr>
        <w:t xml:space="preserve">begins with a marriage and ends with a marriage.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Adam and Eve’s marriage was Christ centered until the </w:t>
      </w:r>
      <w:r w:rsidDel="00000000" w:rsidR="00000000" w:rsidRPr="00000000">
        <w:rPr>
          <w:u w:val="single"/>
          <w:rtl w:val="0"/>
        </w:rPr>
        <w:t xml:space="preserve">fall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Marriage is a picture of the </w:t>
      </w:r>
      <w:r w:rsidDel="00000000" w:rsidR="00000000" w:rsidRPr="00000000">
        <w:rPr>
          <w:u w:val="single"/>
          <w:rtl w:val="0"/>
        </w:rPr>
        <w:t xml:space="preserve">Trinity</w:t>
      </w:r>
      <w:r w:rsidDel="00000000" w:rsidR="00000000" w:rsidRPr="00000000">
        <w:rPr>
          <w:rtl w:val="0"/>
        </w:rPr>
        <w:t xml:space="preserve"> of God.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God, man and woman, make a Christ </w:t>
      </w:r>
      <w:r w:rsidDel="00000000" w:rsidR="00000000" w:rsidRPr="00000000">
        <w:rPr>
          <w:u w:val="single"/>
          <w:rtl w:val="0"/>
        </w:rPr>
        <w:t xml:space="preserve">centered </w:t>
      </w:r>
      <w:r w:rsidDel="00000000" w:rsidR="00000000" w:rsidRPr="00000000">
        <w:rPr>
          <w:rtl w:val="0"/>
        </w:rPr>
        <w:t xml:space="preserve">marriage.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