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Chasing the Wind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Ecclesiastes 2:1-26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Chasing Fleshly Pleasures.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Human </w:t>
      </w:r>
      <w:r w:rsidDel="00000000" w:rsidR="00000000" w:rsidRPr="00000000">
        <w:rPr>
          <w:u w:val="single"/>
          <w:rtl w:val="0"/>
        </w:rPr>
        <w:t xml:space="preserve">desire</w:t>
      </w:r>
      <w:r w:rsidDel="00000000" w:rsidR="00000000" w:rsidRPr="00000000">
        <w:rPr>
          <w:rtl w:val="0"/>
        </w:rPr>
        <w:t xml:space="preserve"> is never satisfied.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Proverbs 27:20 (NLT) Just as Death and Destruction are never satisfied, so human desire is never satisfied.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Fleshly </w:t>
      </w:r>
      <w:r w:rsidDel="00000000" w:rsidR="00000000" w:rsidRPr="00000000">
        <w:rPr>
          <w:u w:val="single"/>
          <w:rtl w:val="0"/>
        </w:rPr>
        <w:t xml:space="preserve">pleasures</w:t>
      </w:r>
      <w:r w:rsidDel="00000000" w:rsidR="00000000" w:rsidRPr="00000000">
        <w:rPr>
          <w:rtl w:val="0"/>
        </w:rPr>
        <w:t xml:space="preserve"> will never satisfy the longing in your </w:t>
      </w:r>
      <w:r w:rsidDel="00000000" w:rsidR="00000000" w:rsidRPr="00000000">
        <w:rPr>
          <w:u w:val="single"/>
          <w:rtl w:val="0"/>
        </w:rPr>
        <w:t xml:space="preserve">soul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Chasing Wisdom and Success.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Everything</w:t>
      </w:r>
      <w:r w:rsidDel="00000000" w:rsidR="00000000" w:rsidRPr="00000000">
        <w:rPr>
          <w:rtl w:val="0"/>
        </w:rPr>
        <w:t xml:space="preserve"> you gain in this life you leave behind.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 Timothy 6:6–8 (NLT): Yet true godliness with contentment is itself great wealth. 7 After all, we brought nothing with us when we came into the world, and we can’t take anything with us when we leave it. 8 So if we have enough food and clothing, let us be content.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Death</w:t>
      </w:r>
      <w:r w:rsidDel="00000000" w:rsidR="00000000" w:rsidRPr="00000000">
        <w:rPr>
          <w:rtl w:val="0"/>
        </w:rPr>
        <w:t xml:space="preserve"> ends it all for everyone.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Everything done here under the sun is so </w:t>
      </w:r>
      <w:r w:rsidDel="00000000" w:rsidR="00000000" w:rsidRPr="00000000">
        <w:rPr>
          <w:u w:val="single"/>
          <w:rtl w:val="0"/>
        </w:rPr>
        <w:t xml:space="preserve">troubling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meaningless</w:t>
      </w:r>
      <w:r w:rsidDel="00000000" w:rsidR="00000000" w:rsidRPr="00000000">
        <w:rPr>
          <w:rtl w:val="0"/>
        </w:rPr>
        <w:t xml:space="preserve"> it’s like chasing the wind.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Chasing the living God.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God gives </w:t>
      </w:r>
      <w:r w:rsidDel="00000000" w:rsidR="00000000" w:rsidRPr="00000000">
        <w:rPr>
          <w:u w:val="single"/>
          <w:rtl w:val="0"/>
        </w:rPr>
        <w:t xml:space="preserve">wisdom</w:t>
      </w:r>
      <w:r w:rsidDel="00000000" w:rsidR="00000000" w:rsidRPr="00000000">
        <w:rPr>
          <w:rtl w:val="0"/>
        </w:rPr>
        <w:t xml:space="preserve"> to know Him.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gives </w:t>
      </w:r>
      <w:r w:rsidDel="00000000" w:rsidR="00000000" w:rsidRPr="00000000">
        <w:rPr>
          <w:u w:val="single"/>
          <w:rtl w:val="0"/>
        </w:rPr>
        <w:t xml:space="preserve">knowledge</w:t>
      </w:r>
      <w:r w:rsidDel="00000000" w:rsidR="00000000" w:rsidRPr="00000000">
        <w:rPr>
          <w:rtl w:val="0"/>
        </w:rPr>
        <w:t xml:space="preserve"> of His Nature.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gives </w:t>
      </w:r>
      <w:r w:rsidDel="00000000" w:rsidR="00000000" w:rsidRPr="00000000">
        <w:rPr>
          <w:u w:val="single"/>
          <w:rtl w:val="0"/>
        </w:rPr>
        <w:t xml:space="preserve">joy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1 Peter 1:8 (NLT)  You love him even though you have never seen him. Though you do not see him now, you trust him; and you rejoice with a glorious, inexpressible joy.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